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B51" w:rsidRPr="008B7B62" w:rsidRDefault="00D07B51" w:rsidP="00D07B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nl-NL"/>
        </w:rPr>
      </w:pPr>
    </w:p>
    <w:p w:rsidR="00D07B51" w:rsidRPr="008B7B62" w:rsidRDefault="008B7B62" w:rsidP="00D07B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nl-NL"/>
        </w:rPr>
      </w:pPr>
      <w:r w:rsidRPr="008B7B62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nl-NL"/>
        </w:rPr>
        <w:t>WAT</w:t>
      </w:r>
      <w:r w:rsidR="00D07B51" w:rsidRPr="008B7B62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nl-NL"/>
        </w:rPr>
        <w:t xml:space="preserve"> </w:t>
      </w:r>
      <w:r w:rsidRPr="008B7B62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nl-NL"/>
        </w:rPr>
        <w:t>BESPREEKT EEN WIJKPLATFORM ZOAL?</w:t>
      </w:r>
      <w:r>
        <w:rPr>
          <w:rFonts w:ascii="Verdana" w:eastAsia="Times New Roman" w:hAnsi="Verdana" w:cs="Times New Roman"/>
          <w:color w:val="4080FF"/>
          <w:sz w:val="20"/>
          <w:szCs w:val="20"/>
          <w:lang w:eastAsia="nl-NL"/>
        </w:rPr>
        <w:br/>
      </w:r>
      <w:r w:rsidRPr="008B7B62">
        <w:rPr>
          <w:rFonts w:ascii="Verdana" w:eastAsia="Times New Roman" w:hAnsi="Verdana" w:cs="Times New Roman"/>
          <w:color w:val="000000" w:themeColor="text1"/>
          <w:sz w:val="20"/>
          <w:szCs w:val="20"/>
          <w:lang w:eastAsia="nl-NL"/>
        </w:rPr>
        <w:t xml:space="preserve">Een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nl-NL"/>
        </w:rPr>
        <w:t>wijkplatform is feitelijk een brug tussen de wijkbewoners en gemeente, vooral daar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nl-NL"/>
        </w:rPr>
        <w:br/>
        <w:t>waar de communicatie tussen beide partijen niet goed verloopt.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nl-NL"/>
        </w:rPr>
        <w:br/>
        <w:t>Vele zaken, die in de wijk spelen, komen tijdens de wijkplatformvergaderingen aan de orde. Gezamenlijk wordt dan naar een oplossing gezocht.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nl-NL"/>
        </w:rPr>
        <w:br/>
        <w:t>Hier onder een gedeeltelijk verslag van een dergelijke vergadering.</w:t>
      </w:r>
    </w:p>
    <w:p w:rsidR="008B7B62" w:rsidRDefault="00A333B2" w:rsidP="00D07B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</w:pPr>
      <w:r w:rsidRPr="008B7B62">
        <w:rPr>
          <w:rFonts w:ascii="Verdana" w:eastAsia="Times New Roman" w:hAnsi="Verdana" w:cs="Times New Roman"/>
          <w:b/>
          <w:color w:val="4080FF"/>
          <w:sz w:val="20"/>
          <w:szCs w:val="20"/>
          <w:lang w:eastAsia="nl-NL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18pt" o:ole="">
            <v:imagedata r:id="rId4" o:title=""/>
          </v:shape>
          <w:control r:id="rId5" w:name="DefaultOcxName" w:shapeid="_x0000_i1027"/>
        </w:object>
      </w:r>
      <w:r w:rsidR="00D07B51" w:rsidRPr="008B7B62">
        <w:rPr>
          <w:rFonts w:ascii="Verdana" w:eastAsia="Times New Roman" w:hAnsi="Verdana" w:cs="Times New Roman"/>
          <w:b/>
          <w:color w:val="1D2129"/>
          <w:sz w:val="20"/>
          <w:szCs w:val="20"/>
          <w:lang w:eastAsia="nl-NL"/>
        </w:rPr>
        <w:t>V</w:t>
      </w:r>
      <w:r w:rsidRPr="008B7B62">
        <w:rPr>
          <w:rFonts w:ascii="Verdana" w:eastAsia="Times New Roman" w:hAnsi="Verdana" w:cs="Times New Roman"/>
          <w:b/>
          <w:color w:val="1D2129"/>
          <w:sz w:val="20"/>
          <w:szCs w:val="20"/>
          <w:lang w:eastAsia="nl-NL"/>
        </w:rPr>
        <w:t>erslag wijkplatform vergadering 24-04-17</w:t>
      </w:r>
      <w:r w:rsidRPr="00D07B51"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br/>
        <w:t>De volgende punten zijn aa</w:t>
      </w:r>
      <w:r w:rsidR="008B7B62"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t>n de orde geweest:</w:t>
      </w:r>
      <w:r w:rsidR="008B7B62"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br/>
        <w:t>1</w:t>
      </w:r>
      <w:r w:rsidRPr="00D07B51"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t xml:space="preserve">. </w:t>
      </w:r>
      <w:r w:rsidRPr="008B7B62">
        <w:rPr>
          <w:rFonts w:ascii="Verdana" w:eastAsia="Times New Roman" w:hAnsi="Verdana" w:cs="Times New Roman"/>
          <w:color w:val="1D2129"/>
          <w:sz w:val="20"/>
          <w:szCs w:val="20"/>
          <w:u w:val="single"/>
          <w:lang w:eastAsia="nl-NL"/>
        </w:rPr>
        <w:t>Nieuwe brug Stadspark.</w:t>
      </w:r>
      <w:r w:rsidRPr="00D07B51"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br/>
        <w:t>Op 8 mei a.s. wordt begonnen met de vervanging van de</w:t>
      </w:r>
      <w:r w:rsidRPr="00D07B51"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br/>
        <w:t>verrotte houten brug in het nieuwe stadspark ter hoogte van</w:t>
      </w:r>
      <w:r w:rsidRPr="00D07B51"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br/>
        <w:t>de parkeerplaats aan de Bovenburen.</w:t>
      </w:r>
      <w:r w:rsidRPr="00D07B51"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br/>
      </w:r>
      <w:r w:rsidR="008B7B62"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t>2</w:t>
      </w:r>
      <w:r w:rsidRPr="00D07B51"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t xml:space="preserve">. </w:t>
      </w:r>
      <w:r w:rsidRPr="008B7B62">
        <w:rPr>
          <w:rFonts w:ascii="Verdana" w:eastAsia="Times New Roman" w:hAnsi="Verdana" w:cs="Times New Roman"/>
          <w:color w:val="1D2129"/>
          <w:sz w:val="20"/>
          <w:szCs w:val="20"/>
          <w:u w:val="single"/>
          <w:lang w:eastAsia="nl-NL"/>
        </w:rPr>
        <w:t>Rommel in natuurparkje.</w:t>
      </w:r>
      <w:r w:rsidRPr="00D07B51"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br/>
        <w:t>Er ligt nog rommel in het natuurparkje. Naast - helaas - gas-</w:t>
      </w:r>
      <w:r w:rsidRPr="00D07B51"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br/>
        <w:t>patronen ligt er ook nog houtopslag.</w:t>
      </w:r>
      <w:r w:rsidRPr="00D07B51"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br/>
      </w:r>
      <w:r w:rsidR="008B7B62"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t>3</w:t>
      </w:r>
      <w:r w:rsidRPr="00D07B51"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t xml:space="preserve">. </w:t>
      </w:r>
      <w:proofErr w:type="spellStart"/>
      <w:r w:rsidRPr="008B7B62">
        <w:rPr>
          <w:rFonts w:ascii="Verdana" w:eastAsia="Times New Roman" w:hAnsi="Verdana" w:cs="Times New Roman"/>
          <w:color w:val="1D2129"/>
          <w:sz w:val="20"/>
          <w:szCs w:val="20"/>
          <w:u w:val="single"/>
          <w:lang w:eastAsia="nl-NL"/>
        </w:rPr>
        <w:t>Kinderknutselclub</w:t>
      </w:r>
      <w:proofErr w:type="spellEnd"/>
      <w:r w:rsidRPr="008B7B62">
        <w:rPr>
          <w:rFonts w:ascii="Verdana" w:eastAsia="Times New Roman" w:hAnsi="Verdana" w:cs="Times New Roman"/>
          <w:color w:val="1D2129"/>
          <w:sz w:val="20"/>
          <w:szCs w:val="20"/>
          <w:u w:val="single"/>
          <w:lang w:eastAsia="nl-NL"/>
        </w:rPr>
        <w:t>.</w:t>
      </w:r>
      <w:r w:rsidRPr="00D07B51"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br/>
        <w:t xml:space="preserve">In 't </w:t>
      </w:r>
      <w:proofErr w:type="spellStart"/>
      <w:r w:rsidRPr="00D07B51"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t>Parkholt</w:t>
      </w:r>
      <w:proofErr w:type="spellEnd"/>
      <w:r w:rsidRPr="00D07B51"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t xml:space="preserve"> vindt één keer per maand een kinderactiviteit</w:t>
      </w:r>
      <w:r w:rsidRPr="00D07B51"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br/>
        <w:t>plaats, die door het wijkplatform gesubsidieerd wordt.</w:t>
      </w:r>
      <w:r w:rsidRPr="00D07B51"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br/>
        <w:t xml:space="preserve">Om 24 mei a.s. zal het jaar op speciale wijze afgesloten </w:t>
      </w:r>
      <w:proofErr w:type="spellStart"/>
      <w:r w:rsidRPr="00D07B51"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t>wor</w:t>
      </w:r>
      <w:proofErr w:type="spellEnd"/>
      <w:r w:rsidRPr="00D07B51"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t>-</w:t>
      </w:r>
      <w:r w:rsidRPr="00D07B51"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br/>
        <w:t>den. Wat er gedaan wordt, is nog een verrassing.</w:t>
      </w:r>
      <w:r w:rsidRPr="00D07B51"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br/>
        <w:t>Doel van de club is om kinderen, die niet naar t Spoor kunnen,</w:t>
      </w:r>
      <w:r w:rsidRPr="00D07B51"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br/>
        <w:t>een mooie middag te bieden. Er zijn elke keer ongeveer 12 kin-</w:t>
      </w:r>
      <w:r w:rsidRPr="00D07B51"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br/>
        <w:t>deren aanwezig.</w:t>
      </w:r>
      <w:r w:rsidRPr="00D07B51"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br/>
      </w:r>
      <w:r w:rsidR="008B7B62"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t>4</w:t>
      </w:r>
      <w:r w:rsidRPr="00D07B51"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t xml:space="preserve">. </w:t>
      </w:r>
      <w:r w:rsidRPr="008B7B62">
        <w:rPr>
          <w:rFonts w:ascii="Verdana" w:eastAsia="Times New Roman" w:hAnsi="Verdana" w:cs="Times New Roman"/>
          <w:color w:val="1D2129"/>
          <w:sz w:val="20"/>
          <w:szCs w:val="20"/>
          <w:u w:val="single"/>
          <w:lang w:eastAsia="nl-NL"/>
        </w:rPr>
        <w:t>Straatverlichting.</w:t>
      </w:r>
      <w:r w:rsidRPr="00D07B51"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br/>
        <w:t xml:space="preserve">Er zijn een aantal weekenden problemen geweest met de </w:t>
      </w:r>
      <w:r w:rsidRPr="00D07B51"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br/>
        <w:t>straatverlichting in een deel van onze wijk.</w:t>
      </w:r>
      <w:r w:rsidRPr="00D07B51"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br/>
        <w:t>Die problemen zijn gelukkig opgelost.</w:t>
      </w:r>
      <w:r w:rsidRPr="00D07B51"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br/>
        <w:t>De lantaarnpalen langs de Molenweg - die allemaa</w:t>
      </w:r>
      <w:r w:rsidR="00D07B51"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t>l oud waren -</w:t>
      </w:r>
      <w:r w:rsidR="00D07B51"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br/>
        <w:t xml:space="preserve">zijn verwijderd. </w:t>
      </w:r>
      <w:r w:rsidRPr="00D07B51"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t>Behalve op de rotondes en bij de brandweer-</w:t>
      </w:r>
      <w:r w:rsidRPr="00D07B51"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br/>
        <w:t xml:space="preserve">kazerne. Ook de secundaire weg bij de kazerne is verlicht </w:t>
      </w:r>
      <w:r w:rsidRPr="00D07B51"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br/>
        <w:t>gebleven.</w:t>
      </w:r>
      <w:r w:rsidRPr="00D07B51"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br/>
        <w:t>De oude lantaarnpalen aan de Jachtlaan zullen binnen afzien-</w:t>
      </w:r>
      <w:r w:rsidRPr="00D07B51"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br/>
        <w:t>bare tijd vervangen gaan worden.</w:t>
      </w:r>
      <w:r w:rsidRPr="00D07B51"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br/>
        <w:t>Er komen nieuwe aluminium lantaarnpalen voor terug, die voor-</w:t>
      </w:r>
      <w:r w:rsidRPr="00D07B51"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br/>
        <w:t xml:space="preserve">zien zijn van ledverlichting. </w:t>
      </w:r>
      <w:r w:rsidRPr="00D07B51"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br/>
        <w:t>Het wijkplatform mag meedenken met het kiezen van het</w:t>
      </w:r>
      <w:r w:rsidRPr="00D07B51"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br/>
        <w:t>lantaarnpaal model.</w:t>
      </w:r>
      <w:r w:rsidRPr="00D07B51"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br/>
      </w:r>
      <w:r w:rsidR="008B7B62"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t>5</w:t>
      </w:r>
      <w:r w:rsidRPr="00D07B51"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t xml:space="preserve">. </w:t>
      </w:r>
      <w:r w:rsidRPr="008B7B62">
        <w:rPr>
          <w:rFonts w:ascii="Verdana" w:eastAsia="Times New Roman" w:hAnsi="Verdana" w:cs="Times New Roman"/>
          <w:color w:val="1D2129"/>
          <w:sz w:val="20"/>
          <w:szCs w:val="20"/>
          <w:u w:val="single"/>
          <w:lang w:eastAsia="nl-NL"/>
        </w:rPr>
        <w:t>Blauwe Loper.</w:t>
      </w:r>
      <w:r w:rsidRPr="00D07B51"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br/>
        <w:t xml:space="preserve">Op 19 april </w:t>
      </w:r>
      <w:proofErr w:type="spellStart"/>
      <w:r w:rsidRPr="00D07B51"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t>j.l</w:t>
      </w:r>
      <w:proofErr w:type="spellEnd"/>
      <w:r w:rsidRPr="00D07B51"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t>. heeft de provincie de financiering van de brug</w:t>
      </w:r>
      <w:r w:rsidRPr="00D07B51"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br/>
        <w:t>goedgekeurd.</w:t>
      </w:r>
      <w:r w:rsidRPr="00D07B51"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br/>
        <w:t>De Gemeente- Oldambt zal haar financiering binnenkort ook</w:t>
      </w:r>
      <w:r w:rsidRPr="00D07B51"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br/>
        <w:t>gaan vaststellen. Gezien de politieke partijen - op één partij na-</w:t>
      </w:r>
      <w:r w:rsidRPr="00D07B51"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br/>
        <w:t>zich in december al positief uitgesproken hebben over de bouw</w:t>
      </w:r>
      <w:r w:rsidRPr="00D07B51"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br/>
        <w:t>van de brug, worden er geen problemen meer verwacht t.a.v.</w:t>
      </w:r>
      <w:r w:rsidRPr="00D07B51"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br/>
        <w:t>de vaststelling.</w:t>
      </w:r>
      <w:r w:rsidRPr="00D07B51"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br/>
      </w:r>
      <w:r w:rsidR="008B7B62"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t>6</w:t>
      </w:r>
      <w:r w:rsidRPr="00D07B51"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t xml:space="preserve">. </w:t>
      </w:r>
      <w:r w:rsidRPr="008B7B62">
        <w:rPr>
          <w:rFonts w:ascii="Verdana" w:eastAsia="Times New Roman" w:hAnsi="Verdana" w:cs="Times New Roman"/>
          <w:color w:val="1D2129"/>
          <w:sz w:val="20"/>
          <w:szCs w:val="20"/>
          <w:u w:val="single"/>
          <w:lang w:eastAsia="nl-NL"/>
        </w:rPr>
        <w:t>Belevingsroute Stadspark.</w:t>
      </w:r>
      <w:r w:rsidRPr="00D07B51"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br/>
        <w:t xml:space="preserve">De aanleg van de Belevingsroute - start bij de kinderboerderij - </w:t>
      </w:r>
      <w:r w:rsidRPr="00D07B51"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br/>
        <w:t xml:space="preserve">vordert gestaag. De route gaat door beide parken. </w:t>
      </w:r>
      <w:r w:rsidRPr="00D07B51"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br/>
        <w:t xml:space="preserve">Het wijkplatform heeft subsidie aan dit mooie project </w:t>
      </w:r>
      <w:r w:rsidRPr="00D07B51"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br/>
        <w:t>be</w:t>
      </w:r>
      <w:r w:rsidR="00D07B51"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t>schikbaar verleend.</w:t>
      </w:r>
      <w:r w:rsidR="008B7B62"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br/>
        <w:t>7</w:t>
      </w:r>
      <w:r w:rsidRPr="00D07B51"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t xml:space="preserve">. </w:t>
      </w:r>
      <w:r w:rsidRPr="008B7B62">
        <w:rPr>
          <w:rFonts w:ascii="Verdana" w:eastAsia="Times New Roman" w:hAnsi="Verdana" w:cs="Times New Roman"/>
          <w:color w:val="1D2129"/>
          <w:sz w:val="20"/>
          <w:szCs w:val="20"/>
          <w:u w:val="single"/>
          <w:lang w:eastAsia="nl-NL"/>
        </w:rPr>
        <w:t>AED.</w:t>
      </w:r>
      <w:r w:rsidRPr="00D07B51"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br/>
        <w:t xml:space="preserve">De AED - die eerst in 't </w:t>
      </w:r>
      <w:proofErr w:type="spellStart"/>
      <w:r w:rsidRPr="00D07B51"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t>Parkholt</w:t>
      </w:r>
      <w:proofErr w:type="spellEnd"/>
      <w:r w:rsidRPr="00D07B51"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t xml:space="preserve"> hing - hangt nu in het </w:t>
      </w:r>
      <w:proofErr w:type="spellStart"/>
      <w:r w:rsidRPr="00D07B51"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t>voorpor</w:t>
      </w:r>
      <w:proofErr w:type="spellEnd"/>
      <w:r w:rsidRPr="00D07B51"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t>-</w:t>
      </w:r>
      <w:r w:rsidRPr="00D07B51"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br/>
        <w:t>taal van de Woldrank. DE AED is daar dag- en nacht bereik-</w:t>
      </w:r>
      <w:r w:rsidRPr="00D07B51"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br/>
        <w:t>baar.</w:t>
      </w:r>
      <w:r w:rsidRPr="00D07B51"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br/>
      </w:r>
      <w:r w:rsidR="008B7B62"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t>De</w:t>
      </w:r>
      <w:r w:rsidRPr="00D07B51"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t xml:space="preserve"> wijkplatform</w:t>
      </w:r>
      <w:r w:rsidR="008B7B62"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t>leden gaan</w:t>
      </w:r>
      <w:r w:rsidRPr="00D07B51"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t xml:space="preserve"> binnenkort </w:t>
      </w:r>
      <w:r w:rsidR="008B7B62"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t>een</w:t>
      </w:r>
      <w:r w:rsidRPr="00D07B51"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t xml:space="preserve"> cursus reanimatie volgen.</w:t>
      </w:r>
    </w:p>
    <w:p w:rsidR="008B7B62" w:rsidRDefault="008B7B62" w:rsidP="00D07B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</w:pPr>
    </w:p>
    <w:p w:rsidR="008B7B62" w:rsidRPr="008B7B62" w:rsidRDefault="008B7B62" w:rsidP="00D07B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</w:pPr>
      <w:r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t xml:space="preserve">8. </w:t>
      </w:r>
      <w:r>
        <w:rPr>
          <w:rFonts w:ascii="Verdana" w:eastAsia="Times New Roman" w:hAnsi="Verdana" w:cs="Times New Roman"/>
          <w:color w:val="1D2129"/>
          <w:sz w:val="20"/>
          <w:szCs w:val="20"/>
          <w:u w:val="single"/>
          <w:lang w:eastAsia="nl-NL"/>
        </w:rPr>
        <w:t xml:space="preserve">Bespreken van de nieuw op te stellen wijk/stadsvisie. </w:t>
      </w:r>
      <w:r>
        <w:rPr>
          <w:rFonts w:ascii="Verdana" w:eastAsia="Times New Roman" w:hAnsi="Verdana" w:cs="Times New Roman"/>
          <w:color w:val="1D2129"/>
          <w:sz w:val="20"/>
          <w:szCs w:val="20"/>
          <w:u w:val="single"/>
          <w:lang w:eastAsia="nl-NL"/>
        </w:rPr>
        <w:br/>
      </w:r>
      <w:r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t>Dit samen met de andere wijkplatforms in Winschoten.</w:t>
      </w:r>
    </w:p>
    <w:p w:rsidR="00A333B2" w:rsidRPr="00D07B51" w:rsidRDefault="008B7B62" w:rsidP="00D07B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080FF"/>
          <w:sz w:val="20"/>
          <w:szCs w:val="20"/>
          <w:lang w:eastAsia="nl-NL"/>
        </w:rPr>
      </w:pPr>
      <w:r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t>Daarnaast is het wijkplatform bij verschillende wijkactiviteiten betrokken,</w:t>
      </w:r>
      <w:r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br/>
        <w:t>waaronder Buren dag, Schaapsscheerdersfeest</w:t>
      </w:r>
      <w:r w:rsidR="0051684D"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t>, enz.</w:t>
      </w:r>
      <w:bookmarkStart w:id="0" w:name="_GoBack"/>
      <w:bookmarkEnd w:id="0"/>
      <w:r w:rsidR="00A333B2" w:rsidRPr="00D07B51"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  <w:br/>
      </w:r>
    </w:p>
    <w:p w:rsidR="00A333B2" w:rsidRPr="00D07B51" w:rsidRDefault="00A333B2" w:rsidP="00A333B2">
      <w:pPr>
        <w:shd w:val="clear" w:color="auto" w:fill="FFFFFF"/>
        <w:spacing w:before="240" w:after="240" w:line="240" w:lineRule="auto"/>
        <w:ind w:left="660"/>
        <w:rPr>
          <w:rFonts w:ascii="Verdana" w:eastAsia="Times New Roman" w:hAnsi="Verdana" w:cs="Times New Roman"/>
          <w:color w:val="1D2129"/>
          <w:sz w:val="20"/>
          <w:szCs w:val="20"/>
          <w:lang w:eastAsia="nl-NL"/>
        </w:rPr>
      </w:pPr>
      <w:r w:rsidRPr="00D07B51">
        <w:rPr>
          <w:rFonts w:ascii="Verdana" w:eastAsia="Times New Roman" w:hAnsi="Verdana" w:cs="Times New Roman"/>
          <w:vanish/>
          <w:color w:val="1D2129"/>
          <w:sz w:val="20"/>
          <w:szCs w:val="20"/>
          <w:lang w:eastAsia="nl-NL"/>
        </w:rPr>
        <w:br/>
        <w:t>a. Natuurparkje</w:t>
      </w:r>
      <w:r w:rsidRPr="00D07B51">
        <w:rPr>
          <w:rFonts w:ascii="Verdana" w:eastAsia="Times New Roman" w:hAnsi="Verdana" w:cs="Times New Roman"/>
          <w:vanish/>
          <w:color w:val="1D2129"/>
          <w:sz w:val="20"/>
          <w:szCs w:val="20"/>
          <w:lang w:eastAsia="nl-NL"/>
        </w:rPr>
        <w:br/>
        <w:t>b. Knutselactiviteiten</w:t>
      </w:r>
      <w:r w:rsidRPr="00D07B51">
        <w:rPr>
          <w:rFonts w:ascii="Verdana" w:eastAsia="Times New Roman" w:hAnsi="Verdana" w:cs="Times New Roman"/>
          <w:vanish/>
          <w:color w:val="1D2129"/>
          <w:sz w:val="20"/>
          <w:szCs w:val="20"/>
          <w:lang w:eastAsia="nl-NL"/>
        </w:rPr>
        <w:br/>
        <w:t>c. Blauwe Loper</w:t>
      </w:r>
      <w:r w:rsidRPr="00D07B51">
        <w:rPr>
          <w:rFonts w:ascii="Verdana" w:eastAsia="Times New Roman" w:hAnsi="Verdana" w:cs="Times New Roman"/>
          <w:vanish/>
          <w:color w:val="1D2129"/>
          <w:sz w:val="20"/>
          <w:szCs w:val="20"/>
          <w:lang w:eastAsia="nl-NL"/>
        </w:rPr>
        <w:br/>
        <w:t>d. AED</w:t>
      </w:r>
      <w:r w:rsidRPr="00D07B51">
        <w:rPr>
          <w:rFonts w:ascii="Verdana" w:eastAsia="Times New Roman" w:hAnsi="Verdana" w:cs="Times New Roman"/>
          <w:vanish/>
          <w:color w:val="1D2129"/>
          <w:sz w:val="20"/>
          <w:szCs w:val="20"/>
          <w:lang w:eastAsia="nl-NL"/>
        </w:rPr>
        <w:br/>
        <w:t>e. Inloopmarkt</w:t>
      </w:r>
      <w:r w:rsidRPr="00D07B51">
        <w:rPr>
          <w:rFonts w:ascii="Verdana" w:eastAsia="Times New Roman" w:hAnsi="Verdana" w:cs="Times New Roman"/>
          <w:vanish/>
          <w:color w:val="1D2129"/>
          <w:sz w:val="20"/>
          <w:szCs w:val="20"/>
          <w:lang w:eastAsia="nl-NL"/>
        </w:rPr>
        <w:br/>
        <w:t>f. Opstellen nieuwe wijkvisie</w:t>
      </w:r>
      <w:r w:rsidRPr="00D07B51">
        <w:rPr>
          <w:rFonts w:ascii="Verdana" w:eastAsia="Times New Roman" w:hAnsi="Verdana" w:cs="Times New Roman"/>
          <w:vanish/>
          <w:color w:val="1D2129"/>
          <w:sz w:val="20"/>
          <w:szCs w:val="20"/>
          <w:lang w:eastAsia="nl-NL"/>
        </w:rPr>
        <w:br/>
        <w:t>3) Gesprek met Gemeente over Middeleeuws Festival</w:t>
      </w:r>
      <w:r w:rsidRPr="00D07B51">
        <w:rPr>
          <w:rFonts w:ascii="Verdana" w:eastAsia="Times New Roman" w:hAnsi="Verdana" w:cs="Times New Roman"/>
          <w:vanish/>
          <w:color w:val="1D2129"/>
          <w:sz w:val="20"/>
          <w:szCs w:val="20"/>
          <w:lang w:eastAsia="nl-NL"/>
        </w:rPr>
        <w:br/>
        <w:t>4) Vervanging brug in het nieuwe stadspark vlak bij parkeerplaats</w:t>
      </w:r>
      <w:r w:rsidRPr="00D07B51">
        <w:rPr>
          <w:rFonts w:ascii="Verdana" w:eastAsia="Times New Roman" w:hAnsi="Verdana" w:cs="Times New Roman"/>
          <w:vanish/>
          <w:color w:val="1D2129"/>
          <w:sz w:val="20"/>
          <w:szCs w:val="20"/>
          <w:lang w:eastAsia="nl-NL"/>
        </w:rPr>
        <w:br/>
        <w:t>5) Straatverlichting</w:t>
      </w:r>
      <w:r w:rsidRPr="00D07B51">
        <w:rPr>
          <w:rFonts w:ascii="Verdana" w:eastAsia="Times New Roman" w:hAnsi="Verdana" w:cs="Times New Roman"/>
          <w:vanish/>
          <w:color w:val="1D2129"/>
          <w:sz w:val="20"/>
          <w:szCs w:val="20"/>
          <w:lang w:eastAsia="nl-NL"/>
        </w:rPr>
        <w:br/>
        <w:t>6) Website en Facebook (416 volgers)</w:t>
      </w:r>
    </w:p>
    <w:p w:rsidR="00A333B2" w:rsidRPr="00D07B51" w:rsidRDefault="00A333B2" w:rsidP="00A333B2">
      <w:pPr>
        <w:shd w:val="clear" w:color="auto" w:fill="FFFFFF"/>
        <w:spacing w:before="240" w:after="240" w:line="240" w:lineRule="auto"/>
        <w:ind w:left="660"/>
        <w:rPr>
          <w:rFonts w:ascii="Verdana" w:eastAsia="Times New Roman" w:hAnsi="Verdana" w:cs="Times New Roman"/>
          <w:vanish/>
          <w:color w:val="1D2129"/>
          <w:sz w:val="20"/>
          <w:szCs w:val="20"/>
          <w:lang w:eastAsia="nl-NL"/>
        </w:rPr>
      </w:pPr>
      <w:r w:rsidRPr="00D07B51">
        <w:rPr>
          <w:rFonts w:ascii="Verdana" w:eastAsia="Times New Roman" w:hAnsi="Verdana" w:cs="Times New Roman"/>
          <w:vanish/>
          <w:color w:val="1D2129"/>
          <w:sz w:val="20"/>
          <w:szCs w:val="20"/>
          <w:lang w:eastAsia="nl-NL"/>
        </w:rPr>
        <w:t>Heeft u vragen over deze punten, stuur dan een email naar:</w:t>
      </w:r>
      <w:r w:rsidRPr="00D07B51">
        <w:rPr>
          <w:rFonts w:ascii="Verdana" w:eastAsia="Times New Roman" w:hAnsi="Verdana" w:cs="Times New Roman"/>
          <w:vanish/>
          <w:color w:val="1D2129"/>
          <w:sz w:val="20"/>
          <w:szCs w:val="20"/>
          <w:lang w:eastAsia="nl-NL"/>
        </w:rPr>
        <w:br/>
        <w:t>parkwijk.winschoten@live.nl</w:t>
      </w:r>
      <w:r w:rsidRPr="00D07B51">
        <w:rPr>
          <w:rFonts w:ascii="Verdana" w:eastAsia="Times New Roman" w:hAnsi="Verdana" w:cs="Times New Roman"/>
          <w:vanish/>
          <w:color w:val="1D2129"/>
          <w:sz w:val="20"/>
          <w:szCs w:val="20"/>
          <w:lang w:eastAsia="nl-NL"/>
        </w:rPr>
        <w:br/>
        <w:t>Het wijkplatform.</w:t>
      </w:r>
    </w:p>
    <w:p w:rsidR="00A333B2" w:rsidRPr="00D07B51" w:rsidRDefault="00A333B2">
      <w:pPr>
        <w:rPr>
          <w:rFonts w:ascii="Verdana" w:hAnsi="Verdana"/>
          <w:sz w:val="20"/>
          <w:szCs w:val="20"/>
        </w:rPr>
      </w:pPr>
    </w:p>
    <w:sectPr w:rsidR="00A333B2" w:rsidRPr="00D07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B2"/>
    <w:rsid w:val="000B57FA"/>
    <w:rsid w:val="002151F3"/>
    <w:rsid w:val="00253334"/>
    <w:rsid w:val="0051684D"/>
    <w:rsid w:val="008B7B62"/>
    <w:rsid w:val="00A333B2"/>
    <w:rsid w:val="00D07B51"/>
    <w:rsid w:val="00F0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143D1"/>
  <w15:chartTrackingRefBased/>
  <w15:docId w15:val="{FB53B99F-13C0-471F-B607-982A928A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09559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44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6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01165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8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419744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83672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4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971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284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46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002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163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2826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2031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9625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8995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6863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0395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6946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8336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4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6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5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966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7251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71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64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72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49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20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979217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4545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005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27133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713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754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3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0316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3395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7906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498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AlduinUnattendeds@2016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1</cp:revision>
  <dcterms:created xsi:type="dcterms:W3CDTF">2017-05-15T12:20:00Z</dcterms:created>
  <dcterms:modified xsi:type="dcterms:W3CDTF">2017-05-15T12:52:00Z</dcterms:modified>
</cp:coreProperties>
</file>